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AD31" w14:textId="318A1AB7" w:rsidR="00B46B49" w:rsidRDefault="00B46B49" w:rsidP="00B46B49">
      <w:pPr>
        <w:rPr>
          <w:rFonts w:hint="eastAsia"/>
        </w:rPr>
      </w:pPr>
      <w:r>
        <w:rPr>
          <w:rFonts w:hint="eastAsia"/>
        </w:rPr>
        <w:t>交差汚染の防止</w:t>
      </w:r>
    </w:p>
    <w:p w14:paraId="6BC70B29" w14:textId="1A2FB207" w:rsidR="00B46B49" w:rsidRDefault="00B46B49" w:rsidP="00B46B49">
      <w:pPr>
        <w:ind w:firstLineChars="100" w:firstLine="220"/>
        <w:rPr>
          <w:rFonts w:hint="eastAsia"/>
        </w:rPr>
      </w:pPr>
      <w:r>
        <w:rPr>
          <w:rFonts w:hint="eastAsia"/>
        </w:rPr>
        <w:t>(1) 原料に手指が接触した時や擂潰場から移動する時は手洗いを必ずしましょう。</w:t>
      </w:r>
    </w:p>
    <w:p w14:paraId="103FE0F4" w14:textId="32CD7E53" w:rsidR="00B46B49" w:rsidRDefault="00B46B49" w:rsidP="00B46B49">
      <w:pPr>
        <w:ind w:leftChars="100" w:left="440" w:hangingChars="100" w:hanging="220"/>
        <w:rPr>
          <w:rFonts w:hint="eastAsia"/>
        </w:rPr>
      </w:pPr>
      <w:r>
        <w:rPr>
          <w:rFonts w:hint="eastAsia"/>
        </w:rPr>
        <w:t>(2) 同じ冷蔵庫内に原料と中間製品を置く場合には、交差汚染がない手段をとりましょう。 (中間製品は蓋のある容器に必ず入れるなど)</w:t>
      </w:r>
    </w:p>
    <w:p w14:paraId="56484810" w14:textId="6AEC1CA5" w:rsidR="00B46B49" w:rsidRDefault="00B46B49" w:rsidP="00B46B49">
      <w:pPr>
        <w:ind w:leftChars="100" w:left="440" w:hangingChars="100" w:hanging="220"/>
        <w:rPr>
          <w:rFonts w:hint="eastAsia"/>
        </w:rPr>
      </w:pPr>
      <w:r>
        <w:rPr>
          <w:rFonts w:hint="eastAsia"/>
        </w:rPr>
        <w:t>(3) 問題があった場合は、 作業の見直し、 作業区分(汚染作業区域と準清潔作業区域など)を明確にします。汚染が考えられる場合には、決めた方法に従い対処します。</w:t>
      </w:r>
    </w:p>
    <w:p w14:paraId="2E016375" w14:textId="38099B6E" w:rsidR="00B46B49" w:rsidRDefault="00B46B49" w:rsidP="00B46B49">
      <w:pPr>
        <w:ind w:firstLineChars="100" w:firstLine="220"/>
        <w:rPr>
          <w:rFonts w:hint="eastAsia"/>
        </w:rPr>
      </w:pPr>
      <w:r>
        <w:rPr>
          <w:rFonts w:hint="eastAsia"/>
        </w:rPr>
        <w:t>(4) これらを記録します。</w:t>
      </w:r>
    </w:p>
    <w:p w14:paraId="4D729EF7" w14:textId="77777777" w:rsidR="00B46B49" w:rsidRDefault="00B46B49" w:rsidP="00B46B49"/>
    <w:p w14:paraId="06514A96" w14:textId="01FFCD46" w:rsidR="00B46B49" w:rsidRDefault="00B46B49" w:rsidP="00B46B49">
      <w:pPr>
        <w:rPr>
          <w:rFonts w:hint="eastAsia"/>
        </w:rPr>
      </w:pPr>
      <w:r>
        <w:rPr>
          <w:rFonts w:hint="eastAsia"/>
        </w:rPr>
        <w:t>機械・器具などの衛生管理</w:t>
      </w:r>
    </w:p>
    <w:p w14:paraId="77A7101D" w14:textId="27EB956F" w:rsidR="00B46B49" w:rsidRDefault="00B46B49" w:rsidP="00B46B49">
      <w:pPr>
        <w:ind w:leftChars="100" w:left="440" w:hangingChars="100" w:hanging="220"/>
        <w:rPr>
          <w:rFonts w:hint="eastAsia"/>
        </w:rPr>
      </w:pPr>
      <w:r>
        <w:rPr>
          <w:rFonts w:hint="eastAsia"/>
        </w:rPr>
        <w:t>(1) 製造品が</w:t>
      </w:r>
      <w:r>
        <w:rPr>
          <w:rFonts w:hint="eastAsia"/>
        </w:rPr>
        <w:t>変わったり</w:t>
      </w:r>
      <w:r>
        <w:rPr>
          <w:rFonts w:hint="eastAsia"/>
        </w:rPr>
        <w:t>、一日の作業が終了した時には、機械・器具を洗浄殺菌します。</w:t>
      </w:r>
    </w:p>
    <w:p w14:paraId="5F222E81" w14:textId="13D084D1" w:rsidR="00B46B49" w:rsidRDefault="00B46B49" w:rsidP="00B46B49">
      <w:pPr>
        <w:ind w:firstLineChars="100" w:firstLine="220"/>
        <w:rPr>
          <w:rFonts w:hint="eastAsia"/>
        </w:rPr>
      </w:pPr>
      <w:r>
        <w:rPr>
          <w:rFonts w:hint="eastAsia"/>
        </w:rPr>
        <w:t>(2) 食品に直接接触する機械や器具は特に注意して洗浄殺菌します。</w:t>
      </w:r>
    </w:p>
    <w:p w14:paraId="3D5F0260" w14:textId="4183EFF6" w:rsidR="00B46B49" w:rsidRDefault="00B46B49" w:rsidP="00B46B49">
      <w:pPr>
        <w:ind w:firstLineChars="100" w:firstLine="220"/>
        <w:rPr>
          <w:rFonts w:hint="eastAsia"/>
        </w:rPr>
      </w:pPr>
      <w:r>
        <w:rPr>
          <w:rFonts w:hint="eastAsia"/>
        </w:rPr>
        <w:t>(3) 基本的な洗浄手順は以下の通りです。</w:t>
      </w:r>
    </w:p>
    <w:p w14:paraId="00EAEBDB" w14:textId="77777777" w:rsidR="00B46B49" w:rsidRDefault="00B46B49" w:rsidP="00B46B49">
      <w:pPr>
        <w:ind w:firstLineChars="200" w:firstLine="440"/>
        <w:rPr>
          <w:rFonts w:hint="eastAsia"/>
        </w:rPr>
      </w:pPr>
      <w:r>
        <w:rPr>
          <w:rFonts w:hint="eastAsia"/>
        </w:rPr>
        <w:t>ア)手やブラシで大きな残滓を取り除く。</w:t>
      </w:r>
    </w:p>
    <w:p w14:paraId="4F66CEE7" w14:textId="77777777" w:rsidR="00B46B49" w:rsidRDefault="00B46B49" w:rsidP="00B46B49">
      <w:pPr>
        <w:ind w:firstLineChars="200" w:firstLine="440"/>
        <w:rPr>
          <w:rFonts w:hint="eastAsia"/>
        </w:rPr>
      </w:pPr>
      <w:r>
        <w:rPr>
          <w:rFonts w:hint="eastAsia"/>
        </w:rPr>
        <w:t>イ)すすぎ洗いをする。</w:t>
      </w:r>
    </w:p>
    <w:p w14:paraId="361C636A" w14:textId="77777777" w:rsidR="00B46B49" w:rsidRDefault="00B46B49" w:rsidP="00B46B49">
      <w:pPr>
        <w:ind w:firstLineChars="200" w:firstLine="440"/>
        <w:rPr>
          <w:rFonts w:hint="eastAsia"/>
        </w:rPr>
      </w:pPr>
      <w:r>
        <w:rPr>
          <w:rFonts w:hint="eastAsia"/>
        </w:rPr>
        <w:t>ウ)洗剤をよく泡立てて、洗う。</w:t>
      </w:r>
    </w:p>
    <w:p w14:paraId="7A1EA33C" w14:textId="77777777" w:rsidR="00B46B49" w:rsidRDefault="00B46B49" w:rsidP="00B46B49">
      <w:pPr>
        <w:ind w:firstLineChars="200" w:firstLine="440"/>
        <w:rPr>
          <w:rFonts w:hint="eastAsia"/>
        </w:rPr>
      </w:pPr>
      <w:r>
        <w:rPr>
          <w:rFonts w:hint="eastAsia"/>
        </w:rPr>
        <w:t>エ)洗剤を除くために十分すすぎ洗いをする。</w:t>
      </w:r>
    </w:p>
    <w:p w14:paraId="04692AD0" w14:textId="77777777" w:rsidR="00B46B49" w:rsidRDefault="00B46B49" w:rsidP="00B46B49">
      <w:pPr>
        <w:ind w:firstLineChars="200" w:firstLine="440"/>
        <w:rPr>
          <w:rFonts w:hint="eastAsia"/>
        </w:rPr>
      </w:pPr>
      <w:r>
        <w:rPr>
          <w:rFonts w:hint="eastAsia"/>
        </w:rPr>
        <w:t>オ)殺菌剤を噴霧または浸漬して殺菌を行なう。</w:t>
      </w:r>
    </w:p>
    <w:p w14:paraId="519C2456" w14:textId="77777777" w:rsidR="00B46B49" w:rsidRDefault="00B46B49" w:rsidP="00B46B49">
      <w:pPr>
        <w:ind w:firstLineChars="200" w:firstLine="440"/>
        <w:rPr>
          <w:rFonts w:hint="eastAsia"/>
        </w:rPr>
      </w:pPr>
      <w:r>
        <w:rPr>
          <w:rFonts w:hint="eastAsia"/>
        </w:rPr>
        <w:t>カ)十分にすすぎ、 乾燥させる。</w:t>
      </w:r>
    </w:p>
    <w:p w14:paraId="6E2AC89D" w14:textId="1936BBDD" w:rsidR="00B46B49" w:rsidRDefault="00B46B49" w:rsidP="00B46B49">
      <w:pPr>
        <w:ind w:leftChars="200" w:left="440" w:firstLineChars="100" w:firstLine="220"/>
        <w:rPr>
          <w:rFonts w:hint="eastAsia"/>
        </w:rPr>
      </w:pPr>
      <w:r>
        <w:rPr>
          <w:rFonts w:hint="eastAsia"/>
        </w:rPr>
        <w:t>洗浄剤及び殺菌剤が残らないように、十分に水洗いを行うこと。</w:t>
      </w:r>
      <w:r>
        <w:rPr>
          <w:rFonts w:hint="eastAsia"/>
        </w:rPr>
        <w:t>残った</w:t>
      </w:r>
      <w:r>
        <w:rPr>
          <w:rFonts w:hint="eastAsia"/>
        </w:rPr>
        <w:t>洗剤や殺菌剤は危害要因です。</w:t>
      </w:r>
    </w:p>
    <w:p w14:paraId="7A5F12E9" w14:textId="3ADE5E3B" w:rsidR="00B46B49" w:rsidRDefault="00B46B49" w:rsidP="00B46B49">
      <w:pPr>
        <w:ind w:firstLineChars="100" w:firstLine="220"/>
        <w:rPr>
          <w:rFonts w:hint="eastAsia"/>
        </w:rPr>
      </w:pPr>
      <w:r>
        <w:rPr>
          <w:rFonts w:hint="eastAsia"/>
        </w:rPr>
        <w:t>(4) 作業開始前に前回作業時の洗剤や殺菌剤を十分に洗浄しましょう</w:t>
      </w:r>
      <w:r>
        <w:rPr>
          <w:rFonts w:hint="eastAsia"/>
        </w:rPr>
        <w:t>。</w:t>
      </w:r>
    </w:p>
    <w:p w14:paraId="4BFE320B" w14:textId="71B88E12" w:rsidR="00B46B49" w:rsidRDefault="00B46B49" w:rsidP="00B46B49">
      <w:pPr>
        <w:ind w:leftChars="100" w:left="440" w:hangingChars="100" w:hanging="220"/>
        <w:rPr>
          <w:rFonts w:hint="eastAsia"/>
        </w:rPr>
      </w:pPr>
      <w:r>
        <w:rPr>
          <w:rFonts w:hint="eastAsia"/>
        </w:rPr>
        <w:t>(5) 問題があった場合は再洗浄する、または洗浄方法を見直します。明らかに洗浄殺</w:t>
      </w:r>
      <w:r>
        <w:rPr>
          <w:rFonts w:hint="eastAsia"/>
        </w:rPr>
        <w:t xml:space="preserve">　</w:t>
      </w:r>
      <w:r>
        <w:rPr>
          <w:rFonts w:hint="eastAsia"/>
        </w:rPr>
        <w:t>菌剤が混入したと判断される製品は廃棄します。</w:t>
      </w:r>
    </w:p>
    <w:p w14:paraId="1822FAAE" w14:textId="3FDE6004" w:rsidR="005A61A9" w:rsidRDefault="00B46B49" w:rsidP="00B46B49">
      <w:pPr>
        <w:ind w:firstLineChars="100" w:firstLine="220"/>
      </w:pPr>
      <w:r>
        <w:rPr>
          <w:rFonts w:hint="eastAsia"/>
        </w:rPr>
        <w:t>(6) これらを記録します。</w:t>
      </w:r>
    </w:p>
    <w:sectPr w:rsidR="005A61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49"/>
    <w:rsid w:val="005A61A9"/>
    <w:rsid w:val="00B46B49"/>
    <w:rsid w:val="00F76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DC793F"/>
  <w15:chartTrackingRefBased/>
  <w15:docId w15:val="{AF9C2957-F367-4DA3-8E85-2D05365D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昭二</dc:creator>
  <cp:keywords/>
  <dc:description/>
  <cp:lastModifiedBy>河野 昭二</cp:lastModifiedBy>
  <cp:revision>1</cp:revision>
  <dcterms:created xsi:type="dcterms:W3CDTF">2022-02-01T06:09:00Z</dcterms:created>
  <dcterms:modified xsi:type="dcterms:W3CDTF">2022-02-01T06:13:00Z</dcterms:modified>
</cp:coreProperties>
</file>